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3A4FB" w14:textId="7CED0523" w:rsidR="00C635B0" w:rsidRDefault="00CB5D08" w:rsidP="007B783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B97630">
        <w:rPr>
          <w:rFonts w:ascii="Arial" w:hAnsi="Arial" w:cs="Arial"/>
          <w:sz w:val="24"/>
          <w:szCs w:val="24"/>
        </w:rPr>
        <w:t>My name is</w:t>
      </w:r>
      <w:r w:rsidR="00D80F39" w:rsidRPr="00B97630">
        <w:rPr>
          <w:rFonts w:ascii="Arial" w:hAnsi="Arial" w:cs="Arial"/>
          <w:sz w:val="24"/>
          <w:szCs w:val="24"/>
        </w:rPr>
        <w:t xml:space="preserve"> Suren Gourapura</w:t>
      </w:r>
      <w:r w:rsidR="00C635B0" w:rsidRPr="00B97630">
        <w:rPr>
          <w:rFonts w:ascii="Arial" w:hAnsi="Arial" w:cs="Arial"/>
          <w:sz w:val="24"/>
          <w:szCs w:val="24"/>
        </w:rPr>
        <w:t>. Today I will be pres</w:t>
      </w:r>
      <w:bookmarkStart w:id="0" w:name="_GoBack"/>
      <w:bookmarkEnd w:id="0"/>
      <w:r w:rsidR="00C635B0" w:rsidRPr="00B97630">
        <w:rPr>
          <w:rFonts w:ascii="Arial" w:hAnsi="Arial" w:cs="Arial"/>
          <w:sz w:val="24"/>
          <w:szCs w:val="24"/>
        </w:rPr>
        <w:t xml:space="preserve">enting on the </w:t>
      </w:r>
      <w:r w:rsidRPr="00B97630">
        <w:rPr>
          <w:rFonts w:ascii="Arial" w:hAnsi="Arial" w:cs="Arial"/>
          <w:sz w:val="24"/>
          <w:szCs w:val="24"/>
        </w:rPr>
        <w:t>Data Acquisition Stack</w:t>
      </w:r>
      <w:r w:rsidR="00C635B0" w:rsidRPr="00B97630">
        <w:rPr>
          <w:rFonts w:ascii="Arial" w:hAnsi="Arial" w:cs="Arial"/>
          <w:sz w:val="24"/>
          <w:szCs w:val="24"/>
        </w:rPr>
        <w:t>.</w:t>
      </w:r>
    </w:p>
    <w:p w14:paraId="2BEAFCD0" w14:textId="77777777" w:rsidR="007B7838" w:rsidRPr="00B97630" w:rsidRDefault="007B7838" w:rsidP="007B783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7B561143" w14:textId="6F531346" w:rsidR="007B7838" w:rsidRPr="00B97630" w:rsidRDefault="00A7129A" w:rsidP="007B7838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B97630">
        <w:rPr>
          <w:rFonts w:ascii="Arial" w:hAnsi="Arial" w:cs="Arial"/>
          <w:b/>
          <w:sz w:val="24"/>
          <w:szCs w:val="24"/>
        </w:rPr>
        <w:t>Overview</w:t>
      </w:r>
    </w:p>
    <w:p w14:paraId="40E7EB9E" w14:textId="768AAFF9" w:rsidR="002636AB" w:rsidRDefault="00C635B0" w:rsidP="007B7838">
      <w:pPr>
        <w:tabs>
          <w:tab w:val="left" w:pos="1429"/>
        </w:tabs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B97630">
        <w:rPr>
          <w:rFonts w:ascii="Arial" w:hAnsi="Arial" w:cs="Arial"/>
          <w:sz w:val="24"/>
          <w:szCs w:val="24"/>
        </w:rPr>
        <w:t>The goal of the two daughter boards and the A</w:t>
      </w:r>
      <w:r w:rsidR="0061120D">
        <w:rPr>
          <w:rFonts w:ascii="Arial" w:hAnsi="Arial" w:cs="Arial"/>
          <w:sz w:val="24"/>
          <w:szCs w:val="24"/>
        </w:rPr>
        <w:t>T</w:t>
      </w:r>
      <w:r w:rsidRPr="00B97630">
        <w:rPr>
          <w:rFonts w:ascii="Arial" w:hAnsi="Arial" w:cs="Arial"/>
          <w:sz w:val="24"/>
          <w:szCs w:val="24"/>
        </w:rPr>
        <w:t>RI board is to take the continuous</w:t>
      </w:r>
      <w:r w:rsidR="00733647" w:rsidRPr="00B97630">
        <w:rPr>
          <w:rFonts w:ascii="Arial" w:hAnsi="Arial" w:cs="Arial"/>
          <w:sz w:val="24"/>
          <w:szCs w:val="24"/>
        </w:rPr>
        <w:t>,</w:t>
      </w:r>
      <w:r w:rsidRPr="00B97630">
        <w:rPr>
          <w:rFonts w:ascii="Arial" w:hAnsi="Arial" w:cs="Arial"/>
          <w:sz w:val="24"/>
          <w:szCs w:val="24"/>
        </w:rPr>
        <w:t xml:space="preserve"> amplified</w:t>
      </w:r>
      <w:r w:rsidR="00A5683A" w:rsidRPr="00B97630">
        <w:rPr>
          <w:rFonts w:ascii="Arial" w:hAnsi="Arial" w:cs="Arial"/>
          <w:sz w:val="24"/>
          <w:szCs w:val="24"/>
        </w:rPr>
        <w:t xml:space="preserve"> </w:t>
      </w:r>
      <w:r w:rsidRPr="00B97630">
        <w:rPr>
          <w:rFonts w:ascii="Arial" w:hAnsi="Arial" w:cs="Arial"/>
          <w:sz w:val="24"/>
          <w:szCs w:val="24"/>
        </w:rPr>
        <w:t xml:space="preserve">signal from the ARAFE </w:t>
      </w:r>
      <w:r w:rsidR="00733647" w:rsidRPr="00B97630">
        <w:rPr>
          <w:rFonts w:ascii="Arial" w:hAnsi="Arial" w:cs="Arial"/>
          <w:sz w:val="24"/>
          <w:szCs w:val="24"/>
        </w:rPr>
        <w:t xml:space="preserve">boards </w:t>
      </w:r>
      <w:r w:rsidRPr="00B97630">
        <w:rPr>
          <w:rFonts w:ascii="Arial" w:hAnsi="Arial" w:cs="Arial"/>
          <w:sz w:val="24"/>
          <w:szCs w:val="24"/>
        </w:rPr>
        <w:t xml:space="preserve">and only digitize </w:t>
      </w:r>
      <w:r w:rsidR="00733647" w:rsidRPr="00B97630">
        <w:rPr>
          <w:rFonts w:ascii="Arial" w:hAnsi="Arial" w:cs="Arial"/>
          <w:sz w:val="24"/>
          <w:szCs w:val="24"/>
        </w:rPr>
        <w:t xml:space="preserve">and store </w:t>
      </w:r>
      <w:r w:rsidR="002636AB" w:rsidRPr="00B97630">
        <w:rPr>
          <w:rFonts w:ascii="Arial" w:hAnsi="Arial" w:cs="Arial"/>
          <w:sz w:val="24"/>
          <w:szCs w:val="24"/>
        </w:rPr>
        <w:t>the signal</w:t>
      </w:r>
      <w:r w:rsidR="00A5683A" w:rsidRPr="00B97630">
        <w:rPr>
          <w:rFonts w:ascii="Arial" w:hAnsi="Arial" w:cs="Arial"/>
          <w:sz w:val="24"/>
          <w:szCs w:val="24"/>
        </w:rPr>
        <w:t>s of interest</w:t>
      </w:r>
      <w:r w:rsidR="002636AB" w:rsidRPr="00B97630">
        <w:rPr>
          <w:rFonts w:ascii="Arial" w:hAnsi="Arial" w:cs="Arial"/>
          <w:sz w:val="24"/>
          <w:szCs w:val="24"/>
        </w:rPr>
        <w:t>.</w:t>
      </w:r>
    </w:p>
    <w:p w14:paraId="418DE29C" w14:textId="77777777" w:rsidR="007B7838" w:rsidRPr="00B97630" w:rsidRDefault="007B7838" w:rsidP="007B7838">
      <w:pPr>
        <w:tabs>
          <w:tab w:val="left" w:pos="1429"/>
        </w:tabs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1C46DF32" w14:textId="157445F5" w:rsidR="002636AB" w:rsidRDefault="0061120D" w:rsidP="007B783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*Explain the process using the diagram</w:t>
      </w:r>
      <w:r w:rsidR="00A7129A" w:rsidRPr="00B97630">
        <w:rPr>
          <w:rFonts w:ascii="Arial" w:hAnsi="Arial" w:cs="Arial"/>
          <w:sz w:val="24"/>
          <w:szCs w:val="24"/>
        </w:rPr>
        <w:t>*</w:t>
      </w:r>
    </w:p>
    <w:p w14:paraId="28AC8167" w14:textId="77777777" w:rsidR="007B7838" w:rsidRPr="00B97630" w:rsidRDefault="007B7838" w:rsidP="007B783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65ED4FFD" w14:textId="77777777" w:rsidR="00C635B0" w:rsidRPr="00B97630" w:rsidRDefault="00A7129A" w:rsidP="007B7838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B97630">
        <w:rPr>
          <w:rFonts w:ascii="Arial" w:hAnsi="Arial" w:cs="Arial"/>
          <w:b/>
          <w:sz w:val="24"/>
          <w:szCs w:val="24"/>
        </w:rPr>
        <w:t>TDA</w:t>
      </w:r>
    </w:p>
    <w:p w14:paraId="5C227A0B" w14:textId="7D10B81A" w:rsidR="002636AB" w:rsidRPr="00B97630" w:rsidRDefault="00E52144" w:rsidP="007B783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B97630">
        <w:rPr>
          <w:rFonts w:ascii="Arial" w:hAnsi="Arial" w:cs="Arial"/>
          <w:sz w:val="24"/>
          <w:szCs w:val="24"/>
        </w:rPr>
        <w:t xml:space="preserve">The </w:t>
      </w:r>
      <w:r w:rsidR="002636AB" w:rsidRPr="00B97630">
        <w:rPr>
          <w:rFonts w:ascii="Arial" w:hAnsi="Arial" w:cs="Arial"/>
          <w:sz w:val="24"/>
          <w:szCs w:val="24"/>
        </w:rPr>
        <w:t xml:space="preserve">ARAFE trigger output -&gt; </w:t>
      </w:r>
      <w:r w:rsidR="00A5683A" w:rsidRPr="00B97630">
        <w:rPr>
          <w:rFonts w:ascii="Arial" w:hAnsi="Arial" w:cs="Arial"/>
          <w:sz w:val="24"/>
          <w:szCs w:val="24"/>
        </w:rPr>
        <w:t xml:space="preserve">Tunnel Diode -&gt; </w:t>
      </w:r>
      <w:r w:rsidR="002636AB" w:rsidRPr="00B97630">
        <w:rPr>
          <w:rFonts w:ascii="Arial" w:hAnsi="Arial" w:cs="Arial"/>
          <w:sz w:val="24"/>
          <w:szCs w:val="24"/>
        </w:rPr>
        <w:t>Triggering Daughter Board</w:t>
      </w:r>
    </w:p>
    <w:p w14:paraId="7D5BBB60" w14:textId="006BEDC0" w:rsidR="00BE0FBF" w:rsidRDefault="00AC25AB" w:rsidP="007B783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B97630">
        <w:rPr>
          <w:rFonts w:ascii="Arial" w:hAnsi="Arial" w:cs="Arial"/>
          <w:sz w:val="24"/>
          <w:szCs w:val="24"/>
        </w:rPr>
        <w:t>*Explain the tunnel diode that squares the voltage signal into a power signal (V^2)*</w:t>
      </w:r>
    </w:p>
    <w:p w14:paraId="478C905A" w14:textId="77777777" w:rsidR="007B7838" w:rsidRPr="00B97630" w:rsidRDefault="007B7838" w:rsidP="007B783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00F89E1D" w14:textId="61C60662" w:rsidR="00C12B31" w:rsidRPr="00B97630" w:rsidRDefault="002636AB" w:rsidP="007B783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B97630">
        <w:rPr>
          <w:rFonts w:ascii="Arial" w:hAnsi="Arial" w:cs="Arial"/>
          <w:sz w:val="24"/>
          <w:szCs w:val="24"/>
        </w:rPr>
        <w:t>The</w:t>
      </w:r>
      <w:r w:rsidR="00A5683A" w:rsidRPr="00B97630">
        <w:rPr>
          <w:rFonts w:ascii="Arial" w:hAnsi="Arial" w:cs="Arial"/>
          <w:sz w:val="24"/>
          <w:szCs w:val="24"/>
        </w:rPr>
        <w:t xml:space="preserve"> Triggering Daughter Board identifies signals of interest </w:t>
      </w:r>
      <w:r w:rsidR="00C12B31" w:rsidRPr="00B97630">
        <w:rPr>
          <w:rFonts w:ascii="Arial" w:hAnsi="Arial" w:cs="Arial"/>
          <w:sz w:val="24"/>
          <w:szCs w:val="24"/>
        </w:rPr>
        <w:t xml:space="preserve">as those that have a rising edge in power that crosses a </w:t>
      </w:r>
      <w:r w:rsidR="00BE0FBF" w:rsidRPr="00B97630">
        <w:rPr>
          <w:rFonts w:ascii="Arial" w:hAnsi="Arial" w:cs="Arial"/>
          <w:sz w:val="24"/>
          <w:szCs w:val="24"/>
        </w:rPr>
        <w:t>6-sigma</w:t>
      </w:r>
      <w:r w:rsidR="00C12B31" w:rsidRPr="00B97630">
        <w:rPr>
          <w:rFonts w:ascii="Arial" w:hAnsi="Arial" w:cs="Arial"/>
          <w:sz w:val="24"/>
          <w:szCs w:val="24"/>
        </w:rPr>
        <w:t xml:space="preserve"> threshold over a background of 1 sigma.</w:t>
      </w:r>
    </w:p>
    <w:p w14:paraId="04EFCF32" w14:textId="29E01EC3" w:rsidR="00BE0FBF" w:rsidRPr="00B97630" w:rsidRDefault="00BE0FBF" w:rsidP="007B783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B97630">
        <w:rPr>
          <w:rFonts w:ascii="Arial" w:hAnsi="Arial" w:cs="Arial"/>
          <w:sz w:val="24"/>
          <w:szCs w:val="24"/>
        </w:rPr>
        <w:t>*Explain 1 sigma is the average thermal noise*</w:t>
      </w:r>
    </w:p>
    <w:p w14:paraId="1608EF2A" w14:textId="77777777" w:rsidR="00BE0FBF" w:rsidRPr="00B97630" w:rsidRDefault="00BE0FBF" w:rsidP="007B783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31B0EFBC" w14:textId="74243886" w:rsidR="007E6941" w:rsidRDefault="00C12B31" w:rsidP="007B783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B97630">
        <w:rPr>
          <w:rFonts w:ascii="Arial" w:hAnsi="Arial" w:cs="Arial"/>
          <w:sz w:val="24"/>
          <w:szCs w:val="24"/>
        </w:rPr>
        <w:t>The TDA triggers</w:t>
      </w:r>
      <w:r w:rsidR="00A5683A" w:rsidRPr="00B97630">
        <w:rPr>
          <w:rFonts w:ascii="Arial" w:hAnsi="Arial" w:cs="Arial"/>
          <w:sz w:val="24"/>
          <w:szCs w:val="24"/>
        </w:rPr>
        <w:t xml:space="preserve"> the</w:t>
      </w:r>
      <w:r w:rsidR="002636AB" w:rsidRPr="00B97630">
        <w:rPr>
          <w:rFonts w:ascii="Arial" w:hAnsi="Arial" w:cs="Arial"/>
          <w:sz w:val="24"/>
          <w:szCs w:val="24"/>
        </w:rPr>
        <w:t xml:space="preserve"> </w:t>
      </w:r>
      <w:r w:rsidR="001C6A35">
        <w:rPr>
          <w:rFonts w:ascii="Arial" w:hAnsi="Arial" w:cs="Arial"/>
          <w:sz w:val="24"/>
          <w:szCs w:val="24"/>
        </w:rPr>
        <w:t>FPGA</w:t>
      </w:r>
      <w:r w:rsidR="002636AB" w:rsidRPr="00B97630">
        <w:rPr>
          <w:rFonts w:ascii="Arial" w:hAnsi="Arial" w:cs="Arial"/>
          <w:sz w:val="24"/>
          <w:szCs w:val="24"/>
        </w:rPr>
        <w:t xml:space="preserve"> </w:t>
      </w:r>
      <w:r w:rsidR="0061120D">
        <w:rPr>
          <w:rFonts w:ascii="Arial" w:hAnsi="Arial" w:cs="Arial"/>
          <w:sz w:val="24"/>
          <w:szCs w:val="24"/>
        </w:rPr>
        <w:t>on the AT</w:t>
      </w:r>
      <w:r w:rsidR="00E52144" w:rsidRPr="00B97630">
        <w:rPr>
          <w:rFonts w:ascii="Arial" w:hAnsi="Arial" w:cs="Arial"/>
          <w:sz w:val="24"/>
          <w:szCs w:val="24"/>
        </w:rPr>
        <w:t>RI board</w:t>
      </w:r>
      <w:r w:rsidR="00A5683A" w:rsidRPr="00B97630">
        <w:rPr>
          <w:rFonts w:ascii="Arial" w:hAnsi="Arial" w:cs="Arial"/>
          <w:sz w:val="24"/>
          <w:szCs w:val="24"/>
        </w:rPr>
        <w:t>.</w:t>
      </w:r>
      <w:r w:rsidR="008F526D" w:rsidRPr="00B97630">
        <w:rPr>
          <w:rFonts w:ascii="Arial" w:hAnsi="Arial" w:cs="Arial"/>
          <w:sz w:val="24"/>
          <w:szCs w:val="24"/>
        </w:rPr>
        <w:t xml:space="preserve"> If three signals from the same polarization </w:t>
      </w:r>
      <w:r w:rsidRPr="00B97630">
        <w:rPr>
          <w:rFonts w:ascii="Arial" w:hAnsi="Arial" w:cs="Arial"/>
          <w:sz w:val="24"/>
          <w:szCs w:val="24"/>
        </w:rPr>
        <w:t>trigger</w:t>
      </w:r>
      <w:r w:rsidR="0020403F">
        <w:rPr>
          <w:rFonts w:ascii="Arial" w:hAnsi="Arial" w:cs="Arial"/>
          <w:sz w:val="24"/>
          <w:szCs w:val="24"/>
        </w:rPr>
        <w:t xml:space="preserve"> the FPGA in a small window of time</w:t>
      </w:r>
      <w:r w:rsidR="008F526D" w:rsidRPr="00B97630">
        <w:rPr>
          <w:rFonts w:ascii="Arial" w:hAnsi="Arial" w:cs="Arial"/>
          <w:sz w:val="24"/>
          <w:szCs w:val="24"/>
        </w:rPr>
        <w:t xml:space="preserve">, </w:t>
      </w:r>
      <w:r w:rsidRPr="00B97630">
        <w:rPr>
          <w:rFonts w:ascii="Arial" w:hAnsi="Arial" w:cs="Arial"/>
          <w:sz w:val="24"/>
          <w:szCs w:val="24"/>
        </w:rPr>
        <w:t>a full-station trigger occurs</w:t>
      </w:r>
      <w:r w:rsidR="008F526D" w:rsidRPr="00B97630">
        <w:rPr>
          <w:rFonts w:ascii="Arial" w:hAnsi="Arial" w:cs="Arial"/>
          <w:sz w:val="24"/>
          <w:szCs w:val="24"/>
        </w:rPr>
        <w:t>.</w:t>
      </w:r>
    </w:p>
    <w:p w14:paraId="2C997041" w14:textId="77777777" w:rsidR="007B7838" w:rsidRPr="00B97630" w:rsidRDefault="007B7838" w:rsidP="007B783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07E2D590" w14:textId="13A29A4F" w:rsidR="00BE0FBF" w:rsidRDefault="00BE0FBF" w:rsidP="007B783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B97630">
        <w:rPr>
          <w:rFonts w:ascii="Arial" w:hAnsi="Arial" w:cs="Arial"/>
          <w:sz w:val="24"/>
          <w:szCs w:val="24"/>
        </w:rPr>
        <w:t>*Explain polarization requirement*</w:t>
      </w:r>
    </w:p>
    <w:p w14:paraId="60067E32" w14:textId="77777777" w:rsidR="007B7838" w:rsidRPr="00B97630" w:rsidRDefault="007B7838" w:rsidP="007B783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1A56EBD9" w14:textId="57012941" w:rsidR="007B7838" w:rsidRPr="00B97630" w:rsidRDefault="00C635B0" w:rsidP="007B7838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B97630">
        <w:rPr>
          <w:rFonts w:ascii="Arial" w:hAnsi="Arial" w:cs="Arial"/>
          <w:b/>
          <w:sz w:val="24"/>
          <w:szCs w:val="24"/>
        </w:rPr>
        <w:t>DDA</w:t>
      </w:r>
    </w:p>
    <w:p w14:paraId="04FDB34C" w14:textId="77777777" w:rsidR="00A7129A" w:rsidRPr="00B97630" w:rsidRDefault="00A7129A" w:rsidP="007B783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B97630">
        <w:rPr>
          <w:rFonts w:ascii="Arial" w:hAnsi="Arial" w:cs="Arial"/>
          <w:sz w:val="24"/>
          <w:szCs w:val="24"/>
        </w:rPr>
        <w:t>The Digitizing Daughter Board has a Switched Capacitor Array that constantly…</w:t>
      </w:r>
    </w:p>
    <w:p w14:paraId="13D41FF6" w14:textId="7B3B5DF3" w:rsidR="00A7129A" w:rsidRDefault="00A7129A" w:rsidP="007B783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B97630">
        <w:rPr>
          <w:rFonts w:ascii="Arial" w:hAnsi="Arial" w:cs="Arial"/>
          <w:sz w:val="24"/>
          <w:szCs w:val="24"/>
        </w:rPr>
        <w:t>*Explain capacitor array role*</w:t>
      </w:r>
    </w:p>
    <w:p w14:paraId="2F9026F8" w14:textId="77777777" w:rsidR="007B7838" w:rsidRPr="00B97630" w:rsidRDefault="007B7838" w:rsidP="007B783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1BBC5DDE" w14:textId="4833BCF4" w:rsidR="00B97630" w:rsidRDefault="00A7129A" w:rsidP="007B783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B97630">
        <w:rPr>
          <w:rFonts w:ascii="Arial" w:hAnsi="Arial" w:cs="Arial"/>
          <w:sz w:val="24"/>
          <w:szCs w:val="24"/>
        </w:rPr>
        <w:t xml:space="preserve">Once the Triggering Daughter Board identifies an event, the signal is </w:t>
      </w:r>
      <w:r w:rsidR="00854BAA" w:rsidRPr="00B97630">
        <w:rPr>
          <w:rFonts w:ascii="Arial" w:hAnsi="Arial" w:cs="Arial"/>
          <w:sz w:val="24"/>
          <w:szCs w:val="24"/>
        </w:rPr>
        <w:t xml:space="preserve">sampled by </w:t>
      </w:r>
      <w:r w:rsidRPr="00B97630">
        <w:rPr>
          <w:rFonts w:ascii="Arial" w:hAnsi="Arial" w:cs="Arial"/>
          <w:sz w:val="24"/>
          <w:szCs w:val="24"/>
        </w:rPr>
        <w:t xml:space="preserve">an </w:t>
      </w:r>
      <w:r w:rsidR="00854BAA" w:rsidRPr="00B97630">
        <w:rPr>
          <w:rFonts w:ascii="Arial" w:hAnsi="Arial" w:cs="Arial"/>
          <w:sz w:val="24"/>
          <w:szCs w:val="24"/>
        </w:rPr>
        <w:t xml:space="preserve">IRS2 Application Specific Integrated Circuit </w:t>
      </w:r>
      <w:r w:rsidRPr="00B97630">
        <w:rPr>
          <w:rFonts w:ascii="Arial" w:hAnsi="Arial" w:cs="Arial"/>
          <w:sz w:val="24"/>
          <w:szCs w:val="24"/>
        </w:rPr>
        <w:t>chip</w:t>
      </w:r>
      <w:r w:rsidR="00854BAA" w:rsidRPr="00B97630">
        <w:rPr>
          <w:rFonts w:ascii="Arial" w:hAnsi="Arial" w:cs="Arial"/>
          <w:sz w:val="24"/>
          <w:szCs w:val="24"/>
        </w:rPr>
        <w:t xml:space="preserve"> </w:t>
      </w:r>
      <w:r w:rsidRPr="00B97630">
        <w:rPr>
          <w:rFonts w:ascii="Arial" w:hAnsi="Arial" w:cs="Arial"/>
          <w:sz w:val="24"/>
          <w:szCs w:val="24"/>
        </w:rPr>
        <w:t xml:space="preserve">at </w:t>
      </w:r>
      <w:r w:rsidR="00854BAA" w:rsidRPr="00B97630">
        <w:rPr>
          <w:rFonts w:ascii="Arial" w:hAnsi="Arial" w:cs="Arial"/>
          <w:sz w:val="24"/>
          <w:szCs w:val="24"/>
        </w:rPr>
        <w:t>3.2 GS/s</w:t>
      </w:r>
      <w:r w:rsidR="00077267" w:rsidRPr="00B97630">
        <w:rPr>
          <w:rFonts w:ascii="Arial" w:hAnsi="Arial" w:cs="Arial"/>
          <w:sz w:val="24"/>
          <w:szCs w:val="24"/>
        </w:rPr>
        <w:t>. This sampling speed allows for the faithful rep</w:t>
      </w:r>
      <w:r w:rsidR="007E1601" w:rsidRPr="00B97630">
        <w:rPr>
          <w:rFonts w:ascii="Arial" w:hAnsi="Arial" w:cs="Arial"/>
          <w:sz w:val="24"/>
          <w:szCs w:val="24"/>
        </w:rPr>
        <w:t>roduction of signals with frequencies of 1.6 GHz or below</w:t>
      </w:r>
      <w:r w:rsidR="00B97630" w:rsidRPr="00B97630">
        <w:rPr>
          <w:rFonts w:ascii="Arial" w:hAnsi="Arial" w:cs="Arial"/>
          <w:sz w:val="24"/>
          <w:szCs w:val="24"/>
        </w:rPr>
        <w:t>. (Nyquist Theorem)</w:t>
      </w:r>
    </w:p>
    <w:p w14:paraId="03E4B3B6" w14:textId="77777777" w:rsidR="007B7838" w:rsidRPr="00B97630" w:rsidRDefault="007B7838" w:rsidP="007B783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26E0C16A" w14:textId="77CF0323" w:rsidR="00A7129A" w:rsidRDefault="00A7129A" w:rsidP="007B783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B97630">
        <w:rPr>
          <w:rFonts w:ascii="Arial" w:hAnsi="Arial" w:cs="Arial"/>
          <w:sz w:val="24"/>
          <w:szCs w:val="24"/>
        </w:rPr>
        <w:lastRenderedPageBreak/>
        <w:t>This data is sent to the ATRI board</w:t>
      </w:r>
    </w:p>
    <w:p w14:paraId="5BB8547E" w14:textId="77777777" w:rsidR="007B7838" w:rsidRPr="00B97630" w:rsidRDefault="007B7838" w:rsidP="007B783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1768D71A" w14:textId="77777777" w:rsidR="00C635B0" w:rsidRPr="00B97630" w:rsidRDefault="00C635B0" w:rsidP="007B7838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B97630">
        <w:rPr>
          <w:rFonts w:ascii="Arial" w:hAnsi="Arial" w:cs="Arial"/>
          <w:b/>
          <w:sz w:val="24"/>
          <w:szCs w:val="24"/>
        </w:rPr>
        <w:t>ATRI</w:t>
      </w:r>
    </w:p>
    <w:p w14:paraId="2C10C0E3" w14:textId="76FC93F9" w:rsidR="00A7129A" w:rsidRPr="00B97630" w:rsidRDefault="00A7129A" w:rsidP="007B783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B97630">
        <w:rPr>
          <w:rFonts w:ascii="Arial" w:hAnsi="Arial" w:cs="Arial"/>
          <w:sz w:val="24"/>
          <w:szCs w:val="24"/>
        </w:rPr>
        <w:t xml:space="preserve">This diagram shows the layout of </w:t>
      </w:r>
      <w:r w:rsidR="004D7961" w:rsidRPr="00B97630">
        <w:rPr>
          <w:rFonts w:ascii="Arial" w:hAnsi="Arial" w:cs="Arial"/>
          <w:sz w:val="24"/>
          <w:szCs w:val="24"/>
        </w:rPr>
        <w:t>all</w:t>
      </w:r>
      <w:r w:rsidR="0061120D">
        <w:rPr>
          <w:rFonts w:ascii="Arial" w:hAnsi="Arial" w:cs="Arial"/>
          <w:sz w:val="24"/>
          <w:szCs w:val="24"/>
        </w:rPr>
        <w:t xml:space="preserve"> the parts on the AT</w:t>
      </w:r>
      <w:r w:rsidRPr="00B97630">
        <w:rPr>
          <w:rFonts w:ascii="Arial" w:hAnsi="Arial" w:cs="Arial"/>
          <w:sz w:val="24"/>
          <w:szCs w:val="24"/>
        </w:rPr>
        <w:t>RI board</w:t>
      </w:r>
    </w:p>
    <w:p w14:paraId="19C48009" w14:textId="498E4C80" w:rsidR="00A7129A" w:rsidRDefault="00A7129A" w:rsidP="007B783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B97630">
        <w:rPr>
          <w:rFonts w:ascii="Arial" w:hAnsi="Arial" w:cs="Arial"/>
          <w:sz w:val="24"/>
          <w:szCs w:val="24"/>
        </w:rPr>
        <w:t>*</w:t>
      </w:r>
      <w:r w:rsidR="004D7961" w:rsidRPr="00B97630">
        <w:rPr>
          <w:rFonts w:ascii="Arial" w:hAnsi="Arial" w:cs="Arial"/>
          <w:sz w:val="24"/>
          <w:szCs w:val="24"/>
        </w:rPr>
        <w:t xml:space="preserve">So far, we have talked about the TDA, DDA, and FPGA. </w:t>
      </w:r>
      <w:r w:rsidRPr="00B97630">
        <w:rPr>
          <w:rFonts w:ascii="Arial" w:hAnsi="Arial" w:cs="Arial"/>
          <w:sz w:val="24"/>
          <w:szCs w:val="24"/>
        </w:rPr>
        <w:t>Explain the TDA and DDA position</w:t>
      </w:r>
      <w:r w:rsidR="000700E0" w:rsidRPr="00B97630">
        <w:rPr>
          <w:rFonts w:ascii="Arial" w:hAnsi="Arial" w:cs="Arial"/>
          <w:sz w:val="24"/>
          <w:szCs w:val="24"/>
        </w:rPr>
        <w:t>…</w:t>
      </w:r>
      <w:r w:rsidRPr="00B97630">
        <w:rPr>
          <w:rFonts w:ascii="Arial" w:hAnsi="Arial" w:cs="Arial"/>
          <w:sz w:val="24"/>
          <w:szCs w:val="24"/>
        </w:rPr>
        <w:t>*</w:t>
      </w:r>
    </w:p>
    <w:p w14:paraId="7319A576" w14:textId="77777777" w:rsidR="007B7838" w:rsidRPr="00B97630" w:rsidRDefault="007B7838" w:rsidP="007B783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22709C42" w14:textId="39ED8D57" w:rsidR="007E6941" w:rsidRDefault="00A7129A" w:rsidP="007B783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B97630">
        <w:rPr>
          <w:rFonts w:ascii="Arial" w:hAnsi="Arial" w:cs="Arial"/>
          <w:sz w:val="24"/>
          <w:szCs w:val="24"/>
        </w:rPr>
        <w:t xml:space="preserve">After the data leaves the Digitizing Daughter Board, the </w:t>
      </w:r>
      <w:r w:rsidR="004D7961" w:rsidRPr="00B97630">
        <w:rPr>
          <w:rFonts w:ascii="Arial" w:hAnsi="Arial" w:cs="Arial"/>
          <w:sz w:val="24"/>
          <w:szCs w:val="24"/>
        </w:rPr>
        <w:t xml:space="preserve">Spartan-6 Field programmable gate array packages the data and sends it </w:t>
      </w:r>
      <w:r w:rsidR="00F874CF" w:rsidRPr="00B97630">
        <w:rPr>
          <w:rFonts w:ascii="Arial" w:hAnsi="Arial" w:cs="Arial"/>
          <w:sz w:val="24"/>
          <w:szCs w:val="24"/>
        </w:rPr>
        <w:t>via PCIE</w:t>
      </w:r>
      <w:r w:rsidR="004D7961" w:rsidRPr="00B97630">
        <w:rPr>
          <w:rFonts w:ascii="Arial" w:hAnsi="Arial" w:cs="Arial"/>
          <w:sz w:val="24"/>
          <w:szCs w:val="24"/>
        </w:rPr>
        <w:t xml:space="preserve"> to the </w:t>
      </w:r>
      <w:r w:rsidR="0063497D" w:rsidRPr="00B97630">
        <w:rPr>
          <w:rFonts w:ascii="Arial" w:hAnsi="Arial" w:cs="Arial"/>
          <w:sz w:val="24"/>
          <w:szCs w:val="24"/>
        </w:rPr>
        <w:t>Com-Express</w:t>
      </w:r>
      <w:r w:rsidR="004D7961" w:rsidRPr="00B97630">
        <w:rPr>
          <w:rFonts w:ascii="Arial" w:hAnsi="Arial" w:cs="Arial"/>
          <w:sz w:val="24"/>
          <w:szCs w:val="24"/>
        </w:rPr>
        <w:t>.</w:t>
      </w:r>
    </w:p>
    <w:p w14:paraId="6954049D" w14:textId="77777777" w:rsidR="007B7838" w:rsidRPr="00B97630" w:rsidRDefault="007B7838" w:rsidP="007B783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5527524A" w14:textId="62987FF9" w:rsidR="007E6941" w:rsidRDefault="004D7961" w:rsidP="007B783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B97630">
        <w:rPr>
          <w:rFonts w:ascii="Arial" w:hAnsi="Arial" w:cs="Arial"/>
          <w:sz w:val="24"/>
          <w:szCs w:val="24"/>
        </w:rPr>
        <w:t xml:space="preserve">The </w:t>
      </w:r>
      <w:r w:rsidR="00AD6B9C" w:rsidRPr="00B97630">
        <w:rPr>
          <w:rFonts w:ascii="Arial" w:hAnsi="Arial" w:cs="Arial"/>
          <w:sz w:val="24"/>
          <w:szCs w:val="24"/>
        </w:rPr>
        <w:t>Com-Express</w:t>
      </w:r>
      <w:r w:rsidR="00C107E9" w:rsidRPr="00B97630">
        <w:rPr>
          <w:rFonts w:ascii="Arial" w:hAnsi="Arial" w:cs="Arial"/>
          <w:sz w:val="24"/>
          <w:szCs w:val="24"/>
        </w:rPr>
        <w:t xml:space="preserve"> </w:t>
      </w:r>
      <w:r w:rsidRPr="00B97630">
        <w:rPr>
          <w:rFonts w:ascii="Arial" w:hAnsi="Arial" w:cs="Arial"/>
          <w:sz w:val="24"/>
          <w:szCs w:val="24"/>
        </w:rPr>
        <w:t xml:space="preserve">Single Board Computer </w:t>
      </w:r>
      <w:r w:rsidR="00854BAA" w:rsidRPr="00B97630">
        <w:rPr>
          <w:rFonts w:ascii="Arial" w:hAnsi="Arial" w:cs="Arial"/>
          <w:sz w:val="24"/>
          <w:szCs w:val="24"/>
        </w:rPr>
        <w:t xml:space="preserve">stores </w:t>
      </w:r>
      <w:r w:rsidRPr="00B97630">
        <w:rPr>
          <w:rFonts w:ascii="Arial" w:hAnsi="Arial" w:cs="Arial"/>
          <w:sz w:val="24"/>
          <w:szCs w:val="24"/>
        </w:rPr>
        <w:t xml:space="preserve">the </w:t>
      </w:r>
      <w:r w:rsidR="00854BAA" w:rsidRPr="00B97630">
        <w:rPr>
          <w:rFonts w:ascii="Arial" w:hAnsi="Arial" w:cs="Arial"/>
          <w:sz w:val="24"/>
          <w:szCs w:val="24"/>
        </w:rPr>
        <w:t>data in</w:t>
      </w:r>
      <w:r w:rsidRPr="00B97630">
        <w:rPr>
          <w:rFonts w:ascii="Arial" w:hAnsi="Arial" w:cs="Arial"/>
          <w:sz w:val="24"/>
          <w:szCs w:val="24"/>
        </w:rPr>
        <w:t xml:space="preserve"> a</w:t>
      </w:r>
      <w:r w:rsidR="00F908E6" w:rsidRPr="00B97630">
        <w:rPr>
          <w:rFonts w:ascii="Arial" w:hAnsi="Arial" w:cs="Arial"/>
          <w:sz w:val="24"/>
          <w:szCs w:val="24"/>
        </w:rPr>
        <w:t xml:space="preserve"> </w:t>
      </w:r>
      <w:r w:rsidR="00854BAA" w:rsidRPr="00B97630">
        <w:rPr>
          <w:rFonts w:ascii="Arial" w:hAnsi="Arial" w:cs="Arial"/>
          <w:sz w:val="24"/>
          <w:szCs w:val="24"/>
        </w:rPr>
        <w:t>16 GB SATA drive,</w:t>
      </w:r>
      <w:r w:rsidRPr="00B97630">
        <w:rPr>
          <w:rFonts w:ascii="Arial" w:hAnsi="Arial" w:cs="Arial"/>
          <w:sz w:val="24"/>
          <w:szCs w:val="24"/>
        </w:rPr>
        <w:t xml:space="preserve"> and</w:t>
      </w:r>
      <w:r w:rsidR="00854BAA" w:rsidRPr="00B97630">
        <w:rPr>
          <w:rFonts w:ascii="Arial" w:hAnsi="Arial" w:cs="Arial"/>
          <w:sz w:val="24"/>
          <w:szCs w:val="24"/>
        </w:rPr>
        <w:t xml:space="preserve"> then</w:t>
      </w:r>
      <w:r w:rsidRPr="00B97630">
        <w:rPr>
          <w:rFonts w:ascii="Arial" w:hAnsi="Arial" w:cs="Arial"/>
          <w:sz w:val="24"/>
          <w:szCs w:val="24"/>
        </w:rPr>
        <w:t xml:space="preserve"> that data</w:t>
      </w:r>
      <w:r w:rsidR="00854BAA" w:rsidRPr="00B97630">
        <w:rPr>
          <w:rFonts w:ascii="Arial" w:hAnsi="Arial" w:cs="Arial"/>
          <w:sz w:val="24"/>
          <w:szCs w:val="24"/>
        </w:rPr>
        <w:t xml:space="preserve"> </w:t>
      </w:r>
      <w:r w:rsidRPr="00B97630">
        <w:rPr>
          <w:rFonts w:ascii="Arial" w:hAnsi="Arial" w:cs="Arial"/>
          <w:sz w:val="24"/>
          <w:szCs w:val="24"/>
        </w:rPr>
        <w:t xml:space="preserve">is pushed to the </w:t>
      </w:r>
      <w:r w:rsidR="00854BAA" w:rsidRPr="00B97630">
        <w:rPr>
          <w:rFonts w:ascii="Arial" w:hAnsi="Arial" w:cs="Arial"/>
          <w:sz w:val="24"/>
          <w:szCs w:val="24"/>
        </w:rPr>
        <w:t>hard drives</w:t>
      </w:r>
      <w:r w:rsidRPr="00B97630">
        <w:rPr>
          <w:rFonts w:ascii="Arial" w:hAnsi="Arial" w:cs="Arial"/>
          <w:sz w:val="24"/>
          <w:szCs w:val="24"/>
        </w:rPr>
        <w:t xml:space="preserve"> stored</w:t>
      </w:r>
      <w:r w:rsidR="00854BAA" w:rsidRPr="00B97630">
        <w:rPr>
          <w:rFonts w:ascii="Arial" w:hAnsi="Arial" w:cs="Arial"/>
          <w:sz w:val="24"/>
          <w:szCs w:val="24"/>
        </w:rPr>
        <w:t xml:space="preserve"> in IceCube</w:t>
      </w:r>
      <w:r w:rsidRPr="00B97630">
        <w:rPr>
          <w:rFonts w:ascii="Arial" w:hAnsi="Arial" w:cs="Arial"/>
          <w:sz w:val="24"/>
          <w:szCs w:val="24"/>
        </w:rPr>
        <w:t>’s</w:t>
      </w:r>
      <w:r w:rsidR="00854BAA" w:rsidRPr="00B97630">
        <w:rPr>
          <w:rFonts w:ascii="Arial" w:hAnsi="Arial" w:cs="Arial"/>
          <w:sz w:val="24"/>
          <w:szCs w:val="24"/>
        </w:rPr>
        <w:t xml:space="preserve"> Lab.</w:t>
      </w:r>
    </w:p>
    <w:p w14:paraId="0F7259BD" w14:textId="77777777" w:rsidR="007B7838" w:rsidRPr="00B97630" w:rsidRDefault="007B7838" w:rsidP="007B783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608CB134" w14:textId="77777777" w:rsidR="00C635B0" w:rsidRPr="00B97630" w:rsidRDefault="00C635B0" w:rsidP="007B7838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B97630">
        <w:rPr>
          <w:rFonts w:ascii="Arial" w:hAnsi="Arial" w:cs="Arial"/>
          <w:b/>
          <w:sz w:val="24"/>
          <w:szCs w:val="24"/>
        </w:rPr>
        <w:t>Future</w:t>
      </w:r>
    </w:p>
    <w:p w14:paraId="42463504" w14:textId="5741FC36" w:rsidR="000700E0" w:rsidRDefault="006E055E" w:rsidP="007B783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B97630">
        <w:rPr>
          <w:rFonts w:ascii="Arial" w:hAnsi="Arial" w:cs="Arial"/>
          <w:sz w:val="24"/>
          <w:szCs w:val="24"/>
        </w:rPr>
        <w:t>W</w:t>
      </w:r>
      <w:r w:rsidR="00C107E9" w:rsidRPr="00B97630">
        <w:rPr>
          <w:rFonts w:ascii="Arial" w:hAnsi="Arial" w:cs="Arial"/>
          <w:sz w:val="24"/>
          <w:szCs w:val="24"/>
        </w:rPr>
        <w:t>e are</w:t>
      </w:r>
      <w:r w:rsidRPr="00B97630">
        <w:rPr>
          <w:rFonts w:ascii="Arial" w:hAnsi="Arial" w:cs="Arial"/>
          <w:sz w:val="24"/>
          <w:szCs w:val="24"/>
        </w:rPr>
        <w:t xml:space="preserve"> considering digitizi</w:t>
      </w:r>
      <w:r w:rsidR="000700E0" w:rsidRPr="00B97630">
        <w:rPr>
          <w:rFonts w:ascii="Arial" w:hAnsi="Arial" w:cs="Arial"/>
          <w:sz w:val="24"/>
          <w:szCs w:val="24"/>
        </w:rPr>
        <w:t xml:space="preserve">ng the signal </w:t>
      </w:r>
      <w:r w:rsidR="00F908E6" w:rsidRPr="00B97630">
        <w:rPr>
          <w:rFonts w:ascii="Arial" w:hAnsi="Arial" w:cs="Arial"/>
          <w:sz w:val="24"/>
          <w:szCs w:val="24"/>
        </w:rPr>
        <w:t>after the ARAFE and do the power detection</w:t>
      </w:r>
      <w:r w:rsidR="001B0273" w:rsidRPr="00B97630">
        <w:rPr>
          <w:rFonts w:ascii="Arial" w:hAnsi="Arial" w:cs="Arial"/>
          <w:sz w:val="24"/>
          <w:szCs w:val="24"/>
        </w:rPr>
        <w:t xml:space="preserve"> in software.</w:t>
      </w:r>
    </w:p>
    <w:p w14:paraId="19758327" w14:textId="77777777" w:rsidR="007B7838" w:rsidRPr="00B97630" w:rsidRDefault="007B7838" w:rsidP="007B783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1A6C9F77" w14:textId="4C353959" w:rsidR="000700E0" w:rsidRDefault="000700E0" w:rsidP="007B783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B97630">
        <w:rPr>
          <w:rFonts w:ascii="Arial" w:hAnsi="Arial" w:cs="Arial"/>
          <w:sz w:val="24"/>
          <w:szCs w:val="24"/>
        </w:rPr>
        <w:t xml:space="preserve">*Explain the process required </w:t>
      </w:r>
      <w:r w:rsidR="00AD6B9C" w:rsidRPr="00B97630">
        <w:rPr>
          <w:rFonts w:ascii="Arial" w:hAnsi="Arial" w:cs="Arial"/>
          <w:sz w:val="24"/>
          <w:szCs w:val="24"/>
        </w:rPr>
        <w:t xml:space="preserve">to digitize the signal </w:t>
      </w:r>
      <w:r w:rsidRPr="00B97630">
        <w:rPr>
          <w:rFonts w:ascii="Arial" w:hAnsi="Arial" w:cs="Arial"/>
          <w:sz w:val="24"/>
          <w:szCs w:val="24"/>
        </w:rPr>
        <w:t>in Data Acquisition Box*</w:t>
      </w:r>
    </w:p>
    <w:p w14:paraId="30E5DE6E" w14:textId="77777777" w:rsidR="007B7838" w:rsidRPr="00B97630" w:rsidRDefault="007B7838" w:rsidP="007B783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10C77D29" w14:textId="7D92E64B" w:rsidR="000700E0" w:rsidRDefault="000700E0" w:rsidP="007B783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B97630">
        <w:rPr>
          <w:rFonts w:ascii="Arial" w:hAnsi="Arial" w:cs="Arial"/>
          <w:sz w:val="24"/>
          <w:szCs w:val="24"/>
        </w:rPr>
        <w:t xml:space="preserve">Finally, something that is </w:t>
      </w:r>
      <w:r w:rsidR="0061120D">
        <w:rPr>
          <w:rFonts w:ascii="Arial" w:hAnsi="Arial" w:cs="Arial"/>
          <w:sz w:val="24"/>
          <w:szCs w:val="24"/>
        </w:rPr>
        <w:t>already planned for the next AT</w:t>
      </w:r>
      <w:r w:rsidRPr="00B97630">
        <w:rPr>
          <w:rFonts w:ascii="Arial" w:hAnsi="Arial" w:cs="Arial"/>
          <w:sz w:val="24"/>
          <w:szCs w:val="24"/>
        </w:rPr>
        <w:t>RI board is to remove the FX2 chip.</w:t>
      </w:r>
      <w:r w:rsidR="000A097B" w:rsidRPr="00B97630">
        <w:rPr>
          <w:rFonts w:ascii="Arial" w:hAnsi="Arial" w:cs="Arial"/>
          <w:sz w:val="24"/>
          <w:szCs w:val="24"/>
        </w:rPr>
        <w:t xml:space="preserve"> This part allows us to program the FPGA.</w:t>
      </w:r>
      <w:r w:rsidRPr="00B97630">
        <w:rPr>
          <w:rFonts w:ascii="Arial" w:hAnsi="Arial" w:cs="Arial"/>
          <w:sz w:val="24"/>
          <w:szCs w:val="24"/>
        </w:rPr>
        <w:t xml:space="preserve"> Whenever the DAQ box fails, it is usually due to this part</w:t>
      </w:r>
      <w:r w:rsidR="00AD6B9C" w:rsidRPr="00B97630">
        <w:rPr>
          <w:rFonts w:ascii="Arial" w:hAnsi="Arial" w:cs="Arial"/>
          <w:sz w:val="24"/>
          <w:szCs w:val="24"/>
        </w:rPr>
        <w:t xml:space="preserve">. We believe that the chip is failing either due to being more susceptible to static discharges or due to </w:t>
      </w:r>
      <w:r w:rsidR="000A097B" w:rsidRPr="00B97630">
        <w:rPr>
          <w:rFonts w:ascii="Arial" w:hAnsi="Arial" w:cs="Arial"/>
          <w:sz w:val="24"/>
          <w:szCs w:val="24"/>
        </w:rPr>
        <w:t>a</w:t>
      </w:r>
      <w:r w:rsidR="00AD6B9C" w:rsidRPr="00B97630">
        <w:rPr>
          <w:rFonts w:ascii="Arial" w:hAnsi="Arial" w:cs="Arial"/>
          <w:sz w:val="24"/>
          <w:szCs w:val="24"/>
        </w:rPr>
        <w:t xml:space="preserve"> </w:t>
      </w:r>
      <w:r w:rsidR="0061120D">
        <w:rPr>
          <w:rFonts w:ascii="Arial" w:hAnsi="Arial" w:cs="Arial"/>
          <w:sz w:val="24"/>
          <w:szCs w:val="24"/>
        </w:rPr>
        <w:t>clock generating chip on the AT</w:t>
      </w:r>
      <w:r w:rsidR="00AD6B9C" w:rsidRPr="00B97630">
        <w:rPr>
          <w:rFonts w:ascii="Arial" w:hAnsi="Arial" w:cs="Arial"/>
          <w:sz w:val="24"/>
          <w:szCs w:val="24"/>
        </w:rPr>
        <w:t>RI board</w:t>
      </w:r>
      <w:r w:rsidR="000A097B" w:rsidRPr="00B97630">
        <w:rPr>
          <w:rFonts w:ascii="Arial" w:hAnsi="Arial" w:cs="Arial"/>
          <w:sz w:val="24"/>
          <w:szCs w:val="24"/>
        </w:rPr>
        <w:t xml:space="preserve"> failing.</w:t>
      </w:r>
    </w:p>
    <w:p w14:paraId="0799BE44" w14:textId="77777777" w:rsidR="007B7838" w:rsidRPr="00B97630" w:rsidRDefault="007B7838" w:rsidP="007B783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4231A2F4" w14:textId="55B6D1BF" w:rsidR="00AD6B9C" w:rsidRPr="00B97630" w:rsidRDefault="00AD6B9C" w:rsidP="007B7838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B97630">
        <w:rPr>
          <w:rFonts w:ascii="Arial" w:eastAsia="Times New Roman" w:hAnsi="Arial" w:cs="Arial"/>
          <w:color w:val="000000"/>
          <w:sz w:val="24"/>
          <w:szCs w:val="24"/>
        </w:rPr>
        <w:t>We are replacing the FX2 with a microcontroller</w:t>
      </w:r>
      <w:r w:rsidR="00C107E9" w:rsidRPr="00B97630">
        <w:rPr>
          <w:rFonts w:ascii="Arial" w:eastAsia="Times New Roman" w:hAnsi="Arial" w:cs="Arial"/>
          <w:color w:val="000000"/>
          <w:sz w:val="24"/>
          <w:szCs w:val="24"/>
        </w:rPr>
        <w:t xml:space="preserve"> that will talk to the FPGA to allow for programming</w:t>
      </w:r>
      <w:r w:rsidRPr="00B97630">
        <w:rPr>
          <w:rFonts w:ascii="Arial" w:eastAsia="Times New Roman" w:hAnsi="Arial" w:cs="Arial"/>
          <w:color w:val="000000"/>
          <w:sz w:val="24"/>
          <w:szCs w:val="24"/>
        </w:rPr>
        <w:t xml:space="preserve"> and a USB interface for communication</w:t>
      </w:r>
      <w:r w:rsidR="005E0EEE" w:rsidRPr="00B97630">
        <w:rPr>
          <w:rFonts w:ascii="Arial" w:eastAsia="Times New Roman" w:hAnsi="Arial" w:cs="Arial"/>
          <w:color w:val="000000"/>
          <w:sz w:val="24"/>
          <w:szCs w:val="24"/>
        </w:rPr>
        <w:t xml:space="preserve"> to the microcontroller</w:t>
      </w:r>
      <w:r w:rsidRPr="00B97630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C107E9" w:rsidRPr="00B9763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10FF2C07" w14:textId="77777777" w:rsidR="00C107E9" w:rsidRPr="00B97630" w:rsidRDefault="00C107E9" w:rsidP="007B7838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</w:p>
    <w:p w14:paraId="12304449" w14:textId="58EC1FBE" w:rsidR="007B7838" w:rsidRDefault="000700E0" w:rsidP="007B7838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B97630">
        <w:rPr>
          <w:rFonts w:ascii="Arial" w:hAnsi="Arial" w:cs="Arial"/>
          <w:b/>
          <w:sz w:val="24"/>
          <w:szCs w:val="24"/>
        </w:rPr>
        <w:t>Sources</w:t>
      </w:r>
    </w:p>
    <w:p w14:paraId="758AA4FF" w14:textId="77777777" w:rsidR="007B7838" w:rsidRPr="00B97630" w:rsidRDefault="007B7838" w:rsidP="007B7838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1F534A73" w14:textId="77777777" w:rsidR="000700E0" w:rsidRPr="00B97630" w:rsidRDefault="000700E0" w:rsidP="007B783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B97630">
        <w:rPr>
          <w:rFonts w:ascii="Arial" w:hAnsi="Arial" w:cs="Arial"/>
          <w:sz w:val="24"/>
          <w:szCs w:val="24"/>
        </w:rPr>
        <w:t>*Explain sources*</w:t>
      </w:r>
    </w:p>
    <w:sectPr w:rsidR="000700E0" w:rsidRPr="00B976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37A"/>
    <w:multiLevelType w:val="hybridMultilevel"/>
    <w:tmpl w:val="FF26F48E"/>
    <w:lvl w:ilvl="0" w:tplc="91B8DC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6A46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686D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92B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40BF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0ADF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5C0F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FCE5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B2A6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6871CA"/>
    <w:multiLevelType w:val="hybridMultilevel"/>
    <w:tmpl w:val="5BF2D7CC"/>
    <w:lvl w:ilvl="0" w:tplc="6EE819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2ECB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29E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465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C6E3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C216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840E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C605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DE8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B7E2044"/>
    <w:multiLevelType w:val="hybridMultilevel"/>
    <w:tmpl w:val="020A8648"/>
    <w:lvl w:ilvl="0" w:tplc="FDD0BB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886C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6ACD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2AFC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228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B0E1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7E1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4CEF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B298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3EE6584"/>
    <w:multiLevelType w:val="hybridMultilevel"/>
    <w:tmpl w:val="A3F67E60"/>
    <w:lvl w:ilvl="0" w:tplc="896EEB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F2B466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8ED4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1A79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047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CA9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F8D9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1A4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CEA4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9D6760F"/>
    <w:multiLevelType w:val="hybridMultilevel"/>
    <w:tmpl w:val="E196F8CC"/>
    <w:lvl w:ilvl="0" w:tplc="397219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6CEF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3044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18C3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922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9E1E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4EC3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A7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D413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55E"/>
    <w:rsid w:val="0000138F"/>
    <w:rsid w:val="000700E0"/>
    <w:rsid w:val="00077267"/>
    <w:rsid w:val="000A097B"/>
    <w:rsid w:val="001B0273"/>
    <w:rsid w:val="001C6A35"/>
    <w:rsid w:val="0020403F"/>
    <w:rsid w:val="00211A00"/>
    <w:rsid w:val="00223776"/>
    <w:rsid w:val="002636AB"/>
    <w:rsid w:val="002639A1"/>
    <w:rsid w:val="0027534F"/>
    <w:rsid w:val="002E016A"/>
    <w:rsid w:val="00355106"/>
    <w:rsid w:val="00481129"/>
    <w:rsid w:val="004A7C14"/>
    <w:rsid w:val="004B0B5D"/>
    <w:rsid w:val="004B5812"/>
    <w:rsid w:val="004D2EFD"/>
    <w:rsid w:val="004D7961"/>
    <w:rsid w:val="0053555E"/>
    <w:rsid w:val="005E0EEE"/>
    <w:rsid w:val="0061120D"/>
    <w:rsid w:val="006335EE"/>
    <w:rsid w:val="0063497D"/>
    <w:rsid w:val="00675086"/>
    <w:rsid w:val="006E055E"/>
    <w:rsid w:val="00730B22"/>
    <w:rsid w:val="00733647"/>
    <w:rsid w:val="00744019"/>
    <w:rsid w:val="0078277E"/>
    <w:rsid w:val="007B7838"/>
    <w:rsid w:val="007E1601"/>
    <w:rsid w:val="007E6941"/>
    <w:rsid w:val="00854BAA"/>
    <w:rsid w:val="008F526D"/>
    <w:rsid w:val="009A2466"/>
    <w:rsid w:val="00A15AFA"/>
    <w:rsid w:val="00A323C7"/>
    <w:rsid w:val="00A4198F"/>
    <w:rsid w:val="00A5683A"/>
    <w:rsid w:val="00A7129A"/>
    <w:rsid w:val="00AC25AB"/>
    <w:rsid w:val="00AD6B9C"/>
    <w:rsid w:val="00B1296C"/>
    <w:rsid w:val="00B52AEF"/>
    <w:rsid w:val="00B8647C"/>
    <w:rsid w:val="00B97630"/>
    <w:rsid w:val="00BE0FBF"/>
    <w:rsid w:val="00C107E9"/>
    <w:rsid w:val="00C12B31"/>
    <w:rsid w:val="00C635B0"/>
    <w:rsid w:val="00CB5D08"/>
    <w:rsid w:val="00CB5D0B"/>
    <w:rsid w:val="00CE3EFB"/>
    <w:rsid w:val="00D57C46"/>
    <w:rsid w:val="00D80F39"/>
    <w:rsid w:val="00DD3E81"/>
    <w:rsid w:val="00E0072E"/>
    <w:rsid w:val="00E52144"/>
    <w:rsid w:val="00E703EA"/>
    <w:rsid w:val="00EE187A"/>
    <w:rsid w:val="00F874CF"/>
    <w:rsid w:val="00F9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1C6E3"/>
  <w15:chartTrackingRefBased/>
  <w15:docId w15:val="{BA0C640A-566A-46A9-8482-2FE416E7B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5B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0138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138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138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38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3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38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38F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E703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5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8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2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12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2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6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3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80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27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5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3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61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5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53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004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9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Suren Gourapura</dc:creator>
  <cp:keywords/>
  <dc:description/>
  <cp:lastModifiedBy>Suren Gourapura</cp:lastModifiedBy>
  <cp:revision>8</cp:revision>
  <dcterms:created xsi:type="dcterms:W3CDTF">2017-03-21T21:05:00Z</dcterms:created>
  <dcterms:modified xsi:type="dcterms:W3CDTF">2017-03-31T21:36:00Z</dcterms:modified>
</cp:coreProperties>
</file>